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D2" w:rsidRPr="00016CB3" w:rsidRDefault="00355ED2">
      <w:pPr>
        <w:rPr>
          <w:b/>
          <w:i/>
        </w:rPr>
      </w:pPr>
      <w:r w:rsidRPr="00016CB3">
        <w:rPr>
          <w:b/>
          <w:i/>
        </w:rPr>
        <w:t>Dear Parent,</w:t>
      </w:r>
      <w:r w:rsidR="005541A1">
        <w:rPr>
          <w:b/>
          <w:i/>
        </w:rPr>
        <w:t xml:space="preserve">                                                                                                  February 5, 2015</w:t>
      </w:r>
      <w:bookmarkStart w:id="0" w:name="_GoBack"/>
      <w:bookmarkEnd w:id="0"/>
    </w:p>
    <w:p w:rsidR="00355ED2" w:rsidRPr="00016CB3" w:rsidRDefault="00355ED2">
      <w:pPr>
        <w:rPr>
          <w:b/>
        </w:rPr>
      </w:pPr>
      <w:r>
        <w:t xml:space="preserve">     </w:t>
      </w:r>
      <w:r w:rsidRPr="00016CB3">
        <w:rPr>
          <w:b/>
        </w:rPr>
        <w:t>On</w:t>
      </w:r>
      <w:r>
        <w:t xml:space="preserve"> </w:t>
      </w:r>
      <w:r w:rsidRPr="00016CB3">
        <w:rPr>
          <w:b/>
        </w:rPr>
        <w:t>Tuesday, March 3</w:t>
      </w:r>
      <w:r w:rsidRPr="00016CB3">
        <w:rPr>
          <w:b/>
          <w:vertAlign w:val="superscript"/>
        </w:rPr>
        <w:t>rd</w:t>
      </w:r>
      <w:r w:rsidRPr="00016CB3">
        <w:rPr>
          <w:b/>
        </w:rPr>
        <w:t>, 2015, at 7:00 in the WCHS Cafeteria</w:t>
      </w:r>
      <w:r>
        <w:t xml:space="preserve">, </w:t>
      </w:r>
      <w:r w:rsidRPr="00016CB3">
        <w:rPr>
          <w:b/>
        </w:rPr>
        <w:t>there will be a presentation on</w:t>
      </w:r>
      <w:r>
        <w:t xml:space="preserve"> </w:t>
      </w:r>
      <w:r w:rsidRPr="00016CB3">
        <w:rPr>
          <w:b/>
        </w:rPr>
        <w:t>College Credit Plus, or CCP</w:t>
      </w:r>
      <w:r w:rsidRPr="00016CB3">
        <w:rPr>
          <w:i/>
        </w:rPr>
        <w:t xml:space="preserve">.  </w:t>
      </w:r>
      <w:r w:rsidRPr="00016CB3">
        <w:rPr>
          <w:b/>
        </w:rPr>
        <w:t>College Credit Plus gives high school students the opportunity to take college courses for free and receive college credit while still in high school.  Students have the following options for taking classes:</w:t>
      </w:r>
    </w:p>
    <w:p w:rsidR="00355ED2" w:rsidRPr="00016CB3" w:rsidRDefault="0062419A" w:rsidP="0062419A">
      <w:pPr>
        <w:pStyle w:val="NoSpacing"/>
        <w:numPr>
          <w:ilvl w:val="0"/>
          <w:numId w:val="3"/>
        </w:numPr>
        <w:rPr>
          <w:i/>
        </w:rPr>
      </w:pPr>
      <w:r w:rsidRPr="00016CB3">
        <w:rPr>
          <w:i/>
        </w:rPr>
        <w:t xml:space="preserve">At </w:t>
      </w:r>
      <w:r w:rsidR="00355ED2" w:rsidRPr="00016CB3">
        <w:rPr>
          <w:i/>
        </w:rPr>
        <w:t>a high school taught by a high school teacher (qualified to teach college level courses)</w:t>
      </w:r>
    </w:p>
    <w:p w:rsidR="00355ED2" w:rsidRPr="00016CB3" w:rsidRDefault="00355ED2" w:rsidP="0062419A">
      <w:pPr>
        <w:pStyle w:val="NoSpacing"/>
        <w:numPr>
          <w:ilvl w:val="0"/>
          <w:numId w:val="3"/>
        </w:numPr>
        <w:rPr>
          <w:i/>
        </w:rPr>
      </w:pPr>
      <w:r w:rsidRPr="00016CB3">
        <w:rPr>
          <w:i/>
        </w:rPr>
        <w:t>At a high school taught by a college instructor</w:t>
      </w:r>
    </w:p>
    <w:p w:rsidR="00355ED2" w:rsidRPr="00016CB3" w:rsidRDefault="00355ED2" w:rsidP="0062419A">
      <w:pPr>
        <w:pStyle w:val="NoSpacing"/>
        <w:numPr>
          <w:ilvl w:val="0"/>
          <w:numId w:val="3"/>
        </w:numPr>
        <w:rPr>
          <w:i/>
        </w:rPr>
      </w:pPr>
      <w:r w:rsidRPr="00016CB3">
        <w:rPr>
          <w:i/>
        </w:rPr>
        <w:t>At a college location taught by a college instructor</w:t>
      </w:r>
    </w:p>
    <w:p w:rsidR="00355ED2" w:rsidRPr="00016CB3" w:rsidRDefault="00355ED2" w:rsidP="0062419A">
      <w:pPr>
        <w:pStyle w:val="NoSpacing"/>
        <w:numPr>
          <w:ilvl w:val="0"/>
          <w:numId w:val="3"/>
        </w:numPr>
        <w:rPr>
          <w:i/>
        </w:rPr>
      </w:pPr>
      <w:r w:rsidRPr="00016CB3">
        <w:rPr>
          <w:i/>
        </w:rPr>
        <w:t>Online, taught by a college instructor and typically proctored by a high school teacher</w:t>
      </w:r>
    </w:p>
    <w:p w:rsidR="0062419A" w:rsidRDefault="0062419A" w:rsidP="0062419A">
      <w:pPr>
        <w:pStyle w:val="NoSpacing"/>
      </w:pPr>
    </w:p>
    <w:p w:rsidR="00355ED2" w:rsidRPr="00016CB3" w:rsidRDefault="00355ED2" w:rsidP="00355ED2">
      <w:pPr>
        <w:pStyle w:val="NoSpacing"/>
        <w:rPr>
          <w:b/>
        </w:rPr>
      </w:pPr>
      <w:r w:rsidRPr="00016CB3">
        <w:rPr>
          <w:b/>
        </w:rPr>
        <w:t>Beginning with the 2015-2016 school year, CCP replaces Ohio’s Post-Secondary Enrollment Options program (PSEO) and all alternative dual enrollment programs previously governed by the Ohio Revised Code Chapter 3365.</w:t>
      </w:r>
    </w:p>
    <w:p w:rsidR="00355ED2" w:rsidRPr="00016CB3" w:rsidRDefault="00355ED2" w:rsidP="00355ED2">
      <w:pPr>
        <w:pStyle w:val="NoSpacing"/>
        <w:rPr>
          <w:i/>
        </w:rPr>
      </w:pPr>
      <w:r w:rsidRPr="00016CB3">
        <w:rPr>
          <w:i/>
        </w:rPr>
        <w:t xml:space="preserve">     </w:t>
      </w:r>
    </w:p>
    <w:p w:rsidR="00355ED2" w:rsidRPr="004C0212" w:rsidRDefault="00355ED2" w:rsidP="00355ED2">
      <w:pPr>
        <w:pStyle w:val="NoSpacing"/>
        <w:rPr>
          <w:b/>
        </w:rPr>
      </w:pPr>
      <w:r w:rsidRPr="004C0212">
        <w:rPr>
          <w:b/>
        </w:rPr>
        <w:t>Benefits for students and their families include:</w:t>
      </w:r>
    </w:p>
    <w:p w:rsidR="00355ED2" w:rsidRDefault="00355ED2" w:rsidP="00355ED2">
      <w:pPr>
        <w:pStyle w:val="NoSpacing"/>
      </w:pPr>
    </w:p>
    <w:p w:rsidR="00355ED2" w:rsidRPr="00016CB3" w:rsidRDefault="00355ED2" w:rsidP="00355ED2">
      <w:pPr>
        <w:pStyle w:val="NoSpacing"/>
        <w:numPr>
          <w:ilvl w:val="0"/>
          <w:numId w:val="2"/>
        </w:numPr>
        <w:rPr>
          <w:i/>
        </w:rPr>
      </w:pPr>
      <w:r w:rsidRPr="00016CB3">
        <w:rPr>
          <w:i/>
        </w:rPr>
        <w:t>Early exposure to college coursework, rigor, and expectations</w:t>
      </w:r>
    </w:p>
    <w:p w:rsidR="00355ED2" w:rsidRPr="00016CB3" w:rsidRDefault="00355ED2" w:rsidP="00355ED2">
      <w:pPr>
        <w:pStyle w:val="NoSpacing"/>
        <w:numPr>
          <w:ilvl w:val="0"/>
          <w:numId w:val="2"/>
        </w:numPr>
        <w:rPr>
          <w:i/>
        </w:rPr>
      </w:pPr>
      <w:r w:rsidRPr="00016CB3">
        <w:rPr>
          <w:i/>
        </w:rPr>
        <w:t>Challenging coursework options</w:t>
      </w:r>
    </w:p>
    <w:p w:rsidR="00355ED2" w:rsidRPr="00016CB3" w:rsidRDefault="00355ED2" w:rsidP="00355ED2">
      <w:pPr>
        <w:pStyle w:val="NoSpacing"/>
        <w:numPr>
          <w:ilvl w:val="0"/>
          <w:numId w:val="2"/>
        </w:numPr>
        <w:rPr>
          <w:i/>
        </w:rPr>
      </w:pPr>
      <w:r w:rsidRPr="00016CB3">
        <w:rPr>
          <w:i/>
        </w:rPr>
        <w:t>Cost-effective way to earn college credits early</w:t>
      </w:r>
    </w:p>
    <w:p w:rsidR="0062419A" w:rsidRPr="00016CB3" w:rsidRDefault="0062419A" w:rsidP="00355ED2">
      <w:pPr>
        <w:pStyle w:val="NoSpacing"/>
        <w:numPr>
          <w:ilvl w:val="0"/>
          <w:numId w:val="2"/>
        </w:numPr>
        <w:rPr>
          <w:i/>
        </w:rPr>
      </w:pPr>
      <w:r w:rsidRPr="00016CB3">
        <w:rPr>
          <w:i/>
        </w:rPr>
        <w:t>Opportunity to complete college coursework within a familiar support system at the high school</w:t>
      </w:r>
    </w:p>
    <w:p w:rsidR="0062419A" w:rsidRPr="00016CB3" w:rsidRDefault="0062419A" w:rsidP="0062419A">
      <w:pPr>
        <w:pStyle w:val="NoSpacing"/>
        <w:numPr>
          <w:ilvl w:val="0"/>
          <w:numId w:val="2"/>
        </w:numPr>
        <w:rPr>
          <w:i/>
        </w:rPr>
      </w:pPr>
      <w:r w:rsidRPr="00016CB3">
        <w:rPr>
          <w:i/>
        </w:rPr>
        <w:t>CCP options provide students with an early and strong foundation for college success</w:t>
      </w:r>
    </w:p>
    <w:p w:rsidR="0062419A" w:rsidRDefault="0062419A" w:rsidP="0062419A">
      <w:pPr>
        <w:pStyle w:val="NoSpacing"/>
        <w:numPr>
          <w:ilvl w:val="0"/>
          <w:numId w:val="2"/>
        </w:numPr>
        <w:rPr>
          <w:i/>
        </w:rPr>
      </w:pPr>
      <w:r w:rsidRPr="00016CB3">
        <w:rPr>
          <w:i/>
        </w:rPr>
        <w:t>Earn credit for both high school and college requirements</w:t>
      </w:r>
    </w:p>
    <w:p w:rsidR="00016CB3" w:rsidRPr="00016CB3" w:rsidRDefault="00016CB3" w:rsidP="0062419A">
      <w:pPr>
        <w:pStyle w:val="NoSpacing"/>
        <w:numPr>
          <w:ilvl w:val="0"/>
          <w:numId w:val="2"/>
        </w:numPr>
        <w:rPr>
          <w:i/>
        </w:rPr>
      </w:pPr>
      <w:r>
        <w:rPr>
          <w:i/>
        </w:rPr>
        <w:t>Grades are weighted and become a permanent part of both the high school and college record</w:t>
      </w:r>
    </w:p>
    <w:p w:rsidR="0062419A" w:rsidRDefault="0062419A" w:rsidP="0062419A">
      <w:pPr>
        <w:pStyle w:val="NoSpacing"/>
      </w:pPr>
    </w:p>
    <w:p w:rsidR="0062419A" w:rsidRPr="00016CB3" w:rsidRDefault="0062419A" w:rsidP="0062419A">
      <w:pPr>
        <w:pStyle w:val="NoSpacing"/>
        <w:rPr>
          <w:b/>
        </w:rPr>
      </w:pPr>
      <w:r w:rsidRPr="00016CB3">
        <w:rPr>
          <w:b/>
        </w:rPr>
        <w:t xml:space="preserve">The College Credit Plus program is free to students; the school district pays for all courses, textbooks, and </w:t>
      </w:r>
      <w:r w:rsidR="004C0212" w:rsidRPr="00016CB3">
        <w:rPr>
          <w:b/>
        </w:rPr>
        <w:t xml:space="preserve">other course materials.  </w:t>
      </w:r>
    </w:p>
    <w:p w:rsidR="004C0212" w:rsidRPr="00016CB3" w:rsidRDefault="004C0212" w:rsidP="0062419A">
      <w:pPr>
        <w:pStyle w:val="NoSpacing"/>
        <w:rPr>
          <w:b/>
        </w:rPr>
      </w:pPr>
    </w:p>
    <w:p w:rsidR="004C0212" w:rsidRPr="00016CB3" w:rsidRDefault="004C0212" w:rsidP="0062419A">
      <w:pPr>
        <w:pStyle w:val="NoSpacing"/>
        <w:rPr>
          <w:b/>
        </w:rPr>
      </w:pPr>
      <w:r w:rsidRPr="00016CB3">
        <w:rPr>
          <w:b/>
        </w:rPr>
        <w:t>CCP offers general education courses that a student normally takes in their freshmen and sophomore years in college such as English, Social Sciences, Math, and Science.  You can use the credits to continue your education at the college after high school or to transfer to another Ohio college or university.  This means that you could save money by spending less time in college to get your degree.</w:t>
      </w:r>
    </w:p>
    <w:p w:rsidR="0062419A" w:rsidRPr="00016CB3" w:rsidRDefault="0062419A" w:rsidP="0062419A">
      <w:pPr>
        <w:pStyle w:val="NoSpacing"/>
        <w:rPr>
          <w:b/>
        </w:rPr>
      </w:pPr>
    </w:p>
    <w:p w:rsidR="004C0212" w:rsidRPr="00016CB3" w:rsidRDefault="0062419A" w:rsidP="0062419A">
      <w:pPr>
        <w:pStyle w:val="NoSpacing"/>
        <w:rPr>
          <w:b/>
        </w:rPr>
      </w:pPr>
      <w:r w:rsidRPr="00016CB3">
        <w:rPr>
          <w:b/>
        </w:rPr>
        <w:t>Students are expected to meet the criteria to participate in CCP.  For example, Sinclair requires applicants to meet one of the fo</w:t>
      </w:r>
      <w:r w:rsidR="004C0212" w:rsidRPr="00016CB3">
        <w:rPr>
          <w:b/>
        </w:rPr>
        <w:t xml:space="preserve">llowing requirements for each of the subject sections to show that you are academically ready for the classes:    </w:t>
      </w:r>
    </w:p>
    <w:p w:rsidR="004C0212" w:rsidRDefault="004C0212" w:rsidP="0062419A">
      <w:pPr>
        <w:pStyle w:val="NoSpacing"/>
      </w:pPr>
    </w:p>
    <w:p w:rsidR="004C0212" w:rsidRPr="004C0212" w:rsidRDefault="004C0212" w:rsidP="0062419A">
      <w:pPr>
        <w:pStyle w:val="NoSpacing"/>
        <w:rPr>
          <w:b/>
        </w:rPr>
      </w:pPr>
      <w:r w:rsidRPr="004C0212">
        <w:rPr>
          <w:b/>
        </w:rPr>
        <w:t>English &amp; Social Sciences</w:t>
      </w:r>
    </w:p>
    <w:p w:rsidR="004C0212" w:rsidRPr="00016CB3" w:rsidRDefault="004C0212" w:rsidP="004C0212">
      <w:pPr>
        <w:pStyle w:val="NoSpacing"/>
        <w:numPr>
          <w:ilvl w:val="0"/>
          <w:numId w:val="4"/>
        </w:numPr>
        <w:rPr>
          <w:i/>
        </w:rPr>
      </w:pPr>
      <w:r w:rsidRPr="00016CB3">
        <w:rPr>
          <w:i/>
        </w:rPr>
        <w:t>Successful completion of two units of College Prep English with a minimum of a B average and the high school’s recommendation, OR</w:t>
      </w:r>
    </w:p>
    <w:p w:rsidR="004C0212" w:rsidRPr="00016CB3" w:rsidRDefault="004C0212" w:rsidP="004C0212">
      <w:pPr>
        <w:pStyle w:val="NoSpacing"/>
        <w:numPr>
          <w:ilvl w:val="0"/>
          <w:numId w:val="4"/>
        </w:numPr>
        <w:rPr>
          <w:i/>
        </w:rPr>
      </w:pPr>
      <w:r w:rsidRPr="00016CB3">
        <w:rPr>
          <w:i/>
        </w:rPr>
        <w:t>An ACT score of 18 in English and 21 in Reading, OR score college ready on Sinclair’s ACCUPLACER placement test.</w:t>
      </w:r>
    </w:p>
    <w:p w:rsidR="004C0212" w:rsidRPr="004C0212" w:rsidRDefault="004C0212" w:rsidP="004C0212">
      <w:pPr>
        <w:pStyle w:val="NoSpacing"/>
        <w:rPr>
          <w:b/>
        </w:rPr>
      </w:pPr>
      <w:r w:rsidRPr="004C0212">
        <w:rPr>
          <w:b/>
        </w:rPr>
        <w:t>Math &amp; Science</w:t>
      </w:r>
    </w:p>
    <w:p w:rsidR="004C0212" w:rsidRPr="00016CB3" w:rsidRDefault="004C0212" w:rsidP="004C0212">
      <w:pPr>
        <w:pStyle w:val="NoSpacing"/>
        <w:numPr>
          <w:ilvl w:val="0"/>
          <w:numId w:val="5"/>
        </w:numPr>
        <w:rPr>
          <w:i/>
        </w:rPr>
      </w:pPr>
      <w:r w:rsidRPr="00016CB3">
        <w:rPr>
          <w:i/>
        </w:rPr>
        <w:t>Successful completion of Algebra II or its equivalent with a minimum of a B average and the high school’s recommendation, OR</w:t>
      </w:r>
    </w:p>
    <w:p w:rsidR="004C0212" w:rsidRPr="00016CB3" w:rsidRDefault="004C0212" w:rsidP="004C0212">
      <w:pPr>
        <w:pStyle w:val="NoSpacing"/>
        <w:numPr>
          <w:ilvl w:val="0"/>
          <w:numId w:val="5"/>
        </w:numPr>
        <w:rPr>
          <w:i/>
        </w:rPr>
      </w:pPr>
      <w:r w:rsidRPr="00016CB3">
        <w:rPr>
          <w:i/>
        </w:rPr>
        <w:t>An ACT score of 22 in Math, or score college ready on Sinclair’s ACCUPLACER placement test.</w:t>
      </w:r>
    </w:p>
    <w:p w:rsidR="0062419A" w:rsidRDefault="0062419A" w:rsidP="0062419A">
      <w:pPr>
        <w:pStyle w:val="NoSpacing"/>
      </w:pPr>
      <w:r>
        <w:lastRenderedPageBreak/>
        <w:t xml:space="preserve"> </w:t>
      </w:r>
    </w:p>
    <w:p w:rsidR="004C0212" w:rsidRPr="00016CB3" w:rsidRDefault="004C0212" w:rsidP="0062419A">
      <w:pPr>
        <w:pStyle w:val="NoSpacing"/>
        <w:rPr>
          <w:b/>
        </w:rPr>
      </w:pPr>
      <w:r w:rsidRPr="00016CB3">
        <w:rPr>
          <w:b/>
        </w:rPr>
        <w:t>Each college in the area is participating and each has their own set of criteria.  The</w:t>
      </w:r>
      <w:r w:rsidR="00016CB3" w:rsidRPr="00016CB3">
        <w:rPr>
          <w:b/>
        </w:rPr>
        <w:t xml:space="preserve"> speaker on March 3</w:t>
      </w:r>
      <w:r w:rsidR="00016CB3" w:rsidRPr="00016CB3">
        <w:rPr>
          <w:b/>
          <w:vertAlign w:val="superscript"/>
        </w:rPr>
        <w:t>rd</w:t>
      </w:r>
      <w:r w:rsidR="00016CB3" w:rsidRPr="00016CB3">
        <w:rPr>
          <w:b/>
        </w:rPr>
        <w:t xml:space="preserve"> will be representing Sinclair Community College and will speak directly to the CCP program at Sinclair.  </w:t>
      </w:r>
    </w:p>
    <w:p w:rsidR="0062419A" w:rsidRDefault="0062419A" w:rsidP="0062419A">
      <w:pPr>
        <w:pStyle w:val="NoSpacing"/>
      </w:pPr>
    </w:p>
    <w:p w:rsidR="005541A1" w:rsidRPr="005541A1" w:rsidRDefault="005541A1" w:rsidP="0062419A">
      <w:pPr>
        <w:pStyle w:val="NoSpacing"/>
        <w:rPr>
          <w:b/>
        </w:rPr>
      </w:pPr>
      <w:r w:rsidRPr="005541A1">
        <w:rPr>
          <w:b/>
        </w:rPr>
        <w:t>Interested students must complete sign a letter of intent, and fill out both the college application and the CCP application.  A transcript will be included in the application process.</w:t>
      </w:r>
    </w:p>
    <w:p w:rsidR="005541A1" w:rsidRPr="005541A1" w:rsidRDefault="005541A1" w:rsidP="0062419A">
      <w:pPr>
        <w:pStyle w:val="NoSpacing"/>
        <w:rPr>
          <w:b/>
        </w:rPr>
      </w:pPr>
    </w:p>
    <w:p w:rsidR="005541A1" w:rsidRPr="005541A1" w:rsidRDefault="005541A1" w:rsidP="0062419A">
      <w:pPr>
        <w:pStyle w:val="NoSpacing"/>
        <w:rPr>
          <w:b/>
        </w:rPr>
      </w:pPr>
      <w:r w:rsidRPr="005541A1">
        <w:rPr>
          <w:b/>
        </w:rPr>
        <w:t>Students in grades 7-12 are eligible to apply.</w:t>
      </w:r>
    </w:p>
    <w:p w:rsidR="005541A1" w:rsidRPr="005541A1" w:rsidRDefault="005541A1" w:rsidP="0062419A">
      <w:pPr>
        <w:pStyle w:val="NoSpacing"/>
        <w:rPr>
          <w:b/>
        </w:rPr>
      </w:pPr>
    </w:p>
    <w:p w:rsidR="005541A1" w:rsidRPr="005541A1" w:rsidRDefault="005541A1" w:rsidP="0062419A">
      <w:pPr>
        <w:pStyle w:val="NoSpacing"/>
        <w:rPr>
          <w:b/>
        </w:rPr>
      </w:pPr>
      <w:r w:rsidRPr="005541A1">
        <w:rPr>
          <w:b/>
        </w:rPr>
        <w:t xml:space="preserve">If you are interested in learning more about the College Credit Plus opportunity, please join us on Tuesday, March 3, at 7:00 in the WCHS cafeteria.  </w:t>
      </w:r>
    </w:p>
    <w:p w:rsidR="005541A1" w:rsidRPr="005541A1" w:rsidRDefault="005541A1" w:rsidP="0062419A">
      <w:pPr>
        <w:pStyle w:val="NoSpacing"/>
        <w:rPr>
          <w:b/>
        </w:rPr>
      </w:pPr>
    </w:p>
    <w:p w:rsidR="005541A1" w:rsidRPr="005541A1" w:rsidRDefault="005541A1" w:rsidP="0062419A">
      <w:pPr>
        <w:pStyle w:val="NoSpacing"/>
        <w:rPr>
          <w:b/>
        </w:rPr>
      </w:pPr>
      <w:r w:rsidRPr="005541A1">
        <w:rPr>
          <w:b/>
        </w:rPr>
        <w:t>Thank you,</w:t>
      </w:r>
    </w:p>
    <w:p w:rsidR="005541A1" w:rsidRPr="005541A1" w:rsidRDefault="005541A1" w:rsidP="0062419A">
      <w:pPr>
        <w:pStyle w:val="NoSpacing"/>
        <w:rPr>
          <w:b/>
        </w:rPr>
      </w:pPr>
    </w:p>
    <w:p w:rsidR="005541A1" w:rsidRPr="005541A1" w:rsidRDefault="005541A1" w:rsidP="0062419A">
      <w:pPr>
        <w:pStyle w:val="NoSpacing"/>
        <w:rPr>
          <w:b/>
        </w:rPr>
      </w:pPr>
      <w:r w:rsidRPr="005541A1">
        <w:rPr>
          <w:b/>
        </w:rPr>
        <w:t>WCHS Guidance Staff</w:t>
      </w:r>
    </w:p>
    <w:p w:rsidR="00016CB3" w:rsidRPr="005541A1" w:rsidRDefault="00016CB3" w:rsidP="0062419A">
      <w:pPr>
        <w:pStyle w:val="NoSpacing"/>
        <w:rPr>
          <w:b/>
        </w:rPr>
      </w:pPr>
    </w:p>
    <w:p w:rsidR="00355ED2" w:rsidRPr="005541A1" w:rsidRDefault="00355ED2" w:rsidP="00355ED2">
      <w:pPr>
        <w:ind w:left="360"/>
        <w:rPr>
          <w:b/>
        </w:rPr>
      </w:pPr>
    </w:p>
    <w:p w:rsidR="00355ED2" w:rsidRDefault="00355ED2" w:rsidP="00355ED2">
      <w:pPr>
        <w:pStyle w:val="ListParagraph"/>
      </w:pPr>
      <w:r>
        <w:t xml:space="preserve"> </w:t>
      </w:r>
    </w:p>
    <w:sectPr w:rsidR="00355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5F8"/>
    <w:multiLevelType w:val="hybridMultilevel"/>
    <w:tmpl w:val="0AEED20E"/>
    <w:lvl w:ilvl="0" w:tplc="9B2A0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3238F"/>
    <w:multiLevelType w:val="hybridMultilevel"/>
    <w:tmpl w:val="CAB62DAA"/>
    <w:lvl w:ilvl="0" w:tplc="9B2A0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26EC4"/>
    <w:multiLevelType w:val="hybridMultilevel"/>
    <w:tmpl w:val="68BEB2D8"/>
    <w:lvl w:ilvl="0" w:tplc="9B2A0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47E31"/>
    <w:multiLevelType w:val="hybridMultilevel"/>
    <w:tmpl w:val="D6007104"/>
    <w:lvl w:ilvl="0" w:tplc="9B2A0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64A7C"/>
    <w:multiLevelType w:val="hybridMultilevel"/>
    <w:tmpl w:val="7876ADDA"/>
    <w:lvl w:ilvl="0" w:tplc="9B2A0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D2"/>
    <w:rsid w:val="00016CB3"/>
    <w:rsid w:val="00355ED2"/>
    <w:rsid w:val="004C0212"/>
    <w:rsid w:val="005541A1"/>
    <w:rsid w:val="0062419A"/>
    <w:rsid w:val="00F1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ED2"/>
    <w:pPr>
      <w:ind w:left="720"/>
      <w:contextualSpacing/>
    </w:pPr>
  </w:style>
  <w:style w:type="paragraph" w:styleId="NoSpacing">
    <w:name w:val="No Spacing"/>
    <w:uiPriority w:val="1"/>
    <w:qFormat/>
    <w:rsid w:val="00355E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ED2"/>
    <w:pPr>
      <w:ind w:left="720"/>
      <w:contextualSpacing/>
    </w:pPr>
  </w:style>
  <w:style w:type="paragraph" w:styleId="NoSpacing">
    <w:name w:val="No Spacing"/>
    <w:uiPriority w:val="1"/>
    <w:qFormat/>
    <w:rsid w:val="00355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WCST</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cromie</dc:creator>
  <cp:lastModifiedBy>cromie</cp:lastModifiedBy>
  <cp:revision>2</cp:revision>
  <cp:lastPrinted>2015-02-05T17:39:00Z</cp:lastPrinted>
  <dcterms:created xsi:type="dcterms:W3CDTF">2015-02-05T16:52:00Z</dcterms:created>
  <dcterms:modified xsi:type="dcterms:W3CDTF">2015-02-05T17:39:00Z</dcterms:modified>
</cp:coreProperties>
</file>